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</w:tblGrid>
      <w:tr w:rsidR="00F15A8F" w:rsidRPr="00F15A8F" w:rsidTr="00F15A8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15A8F" w:rsidRPr="00F15A8F" w:rsidRDefault="00F15A8F" w:rsidP="00F1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A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LEGEND OF SAINT KINGA </w:t>
            </w:r>
          </w:p>
        </w:tc>
      </w:tr>
    </w:tbl>
    <w:p w:rsidR="00F15A8F" w:rsidRPr="00F15A8F" w:rsidRDefault="00F15A8F" w:rsidP="00F15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15A8F" w:rsidRPr="00F15A8F" w:rsidTr="00F15A8F">
        <w:trPr>
          <w:tblCellSpacing w:w="15" w:type="dxa"/>
        </w:trPr>
        <w:tc>
          <w:tcPr>
            <w:tcW w:w="0" w:type="auto"/>
            <w:hideMark/>
          </w:tcPr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In the 13</w:t>
            </w: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pl-PL"/>
              </w:rPr>
              <w:t>th</w:t>
            </w: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century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young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Polish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prince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called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Bolesław, of the Piast Dynasty,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decided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get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married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for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his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wife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chose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beautiful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Hungarian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princess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of the Arpad Dynasty,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daughter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of king Bela IV, Kinga (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or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Kunegund, as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sometimes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called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).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When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Bolesław’s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proposal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was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accepted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loving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father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asked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Kinga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would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like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get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from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him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as 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wedding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present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would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like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take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husband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new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country. Kinga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replied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wanted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no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gold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jewels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since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they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only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brought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unhappiness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tears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wanted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something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could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serve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people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was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going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live with. Her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request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surprised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king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greatly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asked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for salt.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The king was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determined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keep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his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promise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. 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offered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Kinga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biggest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most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prosperous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salt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deposits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Hungary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–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Marmaros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salt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mine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However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nobody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knew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Kinga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could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do with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treasure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.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On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way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Poland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princess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visited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mine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kneeled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pray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next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entrance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–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everyone’s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surprise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suddenly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threw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engagement ring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inside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She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gathered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group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of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best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Hungarian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salt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miners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told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them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follow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.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When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party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arrived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in Poland and was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approaching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Kraków, Kinga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stopped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asked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miners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look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for salt.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They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started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digging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suddenly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hit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something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very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hard. It was a lump of salt.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When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they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broke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everyone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saw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was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hidden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inside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Kinga’s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engagement ring!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That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how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Hungarian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princess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brought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salt 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our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country.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Right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now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in Wieliczka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there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most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famous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salt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mine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museum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.</w:t>
            </w:r>
          </w:p>
          <w:p w:rsidR="00F15A8F" w:rsidRPr="00F15A8F" w:rsidRDefault="00F15A8F" w:rsidP="00F1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To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commemorate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princess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101 metres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under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ground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down in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mine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there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is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world’s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biggest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underground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chapel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>dedicated</w:t>
            </w:r>
            <w:proofErr w:type="spellEnd"/>
            <w:r w:rsidRPr="00F15A8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pl-PL"/>
              </w:rPr>
              <w:t xml:space="preserve"> to Saint Kinga.</w:t>
            </w:r>
          </w:p>
        </w:tc>
      </w:tr>
    </w:tbl>
    <w:p w:rsidR="005C7DF1" w:rsidRDefault="005C7DF1">
      <w:bookmarkStart w:id="0" w:name="_GoBack"/>
      <w:bookmarkEnd w:id="0"/>
    </w:p>
    <w:sectPr w:rsidR="005C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F"/>
    <w:rsid w:val="005C7DF1"/>
    <w:rsid w:val="00F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D096-3C09-4388-B4F7-AF3AD60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2018-04-03T19:33:00Z</dcterms:created>
  <dcterms:modified xsi:type="dcterms:W3CDTF">2018-04-03T19:33:00Z</dcterms:modified>
</cp:coreProperties>
</file>